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4A0DE6D" w14:textId="04632379" w:rsidR="008973F5" w:rsidRPr="00F07A60" w:rsidRDefault="0021513E">
      <w:pPr>
        <w:ind w:left="720" w:right="720"/>
        <w:jc w:val="center"/>
        <w:rPr>
          <w:rStyle w:val="IntenseEmphasis"/>
          <w:rFonts w:asciiTheme="minorHAnsi" w:hAnsiTheme="minorHAnsi"/>
          <w:b/>
          <w:i w:val="0"/>
          <w:smallCaps/>
          <w:sz w:val="34"/>
          <w:szCs w:val="34"/>
        </w:rPr>
      </w:pPr>
      <w:r>
        <w:rPr>
          <w:rStyle w:val="IntenseEmphasis"/>
          <w:rFonts w:asciiTheme="minorHAnsi" w:hAnsiTheme="minorHAnsi"/>
          <w:b/>
          <w:i w:val="0"/>
          <w:smallCaps/>
          <w:sz w:val="34"/>
          <w:szCs w:val="34"/>
        </w:rPr>
        <w:t>Global Learning</w:t>
      </w:r>
      <w:r w:rsidR="005822E2" w:rsidRPr="00F07A60">
        <w:rPr>
          <w:rStyle w:val="IntenseEmphasis"/>
          <w:rFonts w:asciiTheme="minorHAnsi" w:hAnsiTheme="minorHAnsi"/>
          <w:b/>
          <w:i w:val="0"/>
          <w:smallCaps/>
          <w:sz w:val="34"/>
          <w:szCs w:val="34"/>
        </w:rPr>
        <w:t xml:space="preserve"> Student Advisory Committee</w:t>
      </w:r>
    </w:p>
    <w:p w14:paraId="6A81DF2D" w14:textId="77777777" w:rsidR="008973F5" w:rsidRPr="005B24D8" w:rsidRDefault="008973F5" w:rsidP="00E94D8C">
      <w:pPr>
        <w:ind w:right="720"/>
        <w:rPr>
          <w:rFonts w:asciiTheme="minorHAnsi" w:hAnsiTheme="minorHAnsi"/>
          <w:sz w:val="21"/>
          <w:szCs w:val="21"/>
        </w:rPr>
      </w:pPr>
    </w:p>
    <w:p w14:paraId="59CCD777" w14:textId="32198B48" w:rsidR="00C14CBB" w:rsidRPr="00C14CBB" w:rsidRDefault="0021513E" w:rsidP="00C14CBB">
      <w:pPr>
        <w:ind w:left="720" w:right="720"/>
        <w:rPr>
          <w:rFonts w:asciiTheme="minorHAnsi" w:eastAsia="Times New Roman" w:hAnsiTheme="minorHAnsi" w:cs="Times New Roman"/>
          <w:sz w:val="21"/>
          <w:szCs w:val="21"/>
        </w:rPr>
      </w:pPr>
      <w:r>
        <w:rPr>
          <w:rFonts w:asciiTheme="minorHAnsi" w:eastAsia="Times New Roman" w:hAnsiTheme="minorHAnsi" w:cs="Times New Roman"/>
          <w:sz w:val="21"/>
          <w:szCs w:val="21"/>
        </w:rPr>
        <w:t xml:space="preserve">The Global Learning Hub is UC Davis students’ one-stop shop to become familiar with countless global learning opportunities. These can include study abroad, global internships, internationally-themed on-campus opportunities like workshops and conferences, and much more. The Hub </w:t>
      </w:r>
      <w:r w:rsidR="00C14CBB" w:rsidRPr="00C14CBB">
        <w:rPr>
          <w:rFonts w:asciiTheme="minorHAnsi" w:eastAsia="Times New Roman" w:hAnsiTheme="minorHAnsi" w:cs="Times New Roman"/>
          <w:sz w:val="21"/>
          <w:szCs w:val="21"/>
        </w:rPr>
        <w:t>integrates global opportunities into the academic experience, supporting 1,300 students each year in studying across 30 countries, exploring the world, and gaining valuable skills and competencies.</w:t>
      </w:r>
    </w:p>
    <w:p w14:paraId="2272E845" w14:textId="77777777" w:rsidR="00C14CBB" w:rsidRPr="00C14CBB" w:rsidRDefault="00C14CBB" w:rsidP="00C14CBB">
      <w:pPr>
        <w:ind w:left="720" w:right="720"/>
        <w:rPr>
          <w:rFonts w:asciiTheme="minorHAnsi" w:eastAsia="Times New Roman" w:hAnsiTheme="minorHAnsi" w:cs="Times New Roman"/>
          <w:sz w:val="21"/>
          <w:szCs w:val="21"/>
        </w:rPr>
      </w:pPr>
    </w:p>
    <w:p w14:paraId="3186A126" w14:textId="5A57351E" w:rsidR="008973F5" w:rsidRDefault="00C14CBB" w:rsidP="00C14CBB">
      <w:pPr>
        <w:ind w:left="720" w:right="720"/>
        <w:rPr>
          <w:rFonts w:asciiTheme="minorHAnsi" w:eastAsia="Times New Roman" w:hAnsiTheme="minorHAnsi" w:cs="Times New Roman"/>
          <w:sz w:val="21"/>
          <w:szCs w:val="21"/>
        </w:rPr>
      </w:pPr>
      <w:r w:rsidRPr="00C14CBB">
        <w:rPr>
          <w:rFonts w:asciiTheme="minorHAnsi" w:eastAsia="Times New Roman" w:hAnsiTheme="minorHAnsi" w:cs="Times New Roman"/>
          <w:sz w:val="21"/>
          <w:szCs w:val="21"/>
        </w:rPr>
        <w:t xml:space="preserve">As a part of Global Affairs at UC Davis, </w:t>
      </w:r>
      <w:r w:rsidR="0021513E">
        <w:rPr>
          <w:rFonts w:asciiTheme="minorHAnsi" w:eastAsia="Times New Roman" w:hAnsiTheme="minorHAnsi" w:cs="Times New Roman"/>
          <w:sz w:val="21"/>
          <w:szCs w:val="21"/>
        </w:rPr>
        <w:t>the Global Learning Hub</w:t>
      </w:r>
      <w:r w:rsidRPr="00C14CBB">
        <w:rPr>
          <w:rFonts w:asciiTheme="minorHAnsi" w:eastAsia="Times New Roman" w:hAnsiTheme="minorHAnsi" w:cs="Times New Roman"/>
          <w:sz w:val="21"/>
          <w:szCs w:val="21"/>
        </w:rPr>
        <w:t xml:space="preserve"> aims to inspire global curiosity, understanding, and engagement.</w:t>
      </w:r>
    </w:p>
    <w:p w14:paraId="46417FAB" w14:textId="77777777" w:rsidR="00C14CBB" w:rsidRPr="005B24D8" w:rsidRDefault="00C14CBB" w:rsidP="00C14CBB">
      <w:pPr>
        <w:ind w:left="720" w:right="720"/>
        <w:rPr>
          <w:rFonts w:asciiTheme="minorHAnsi" w:hAnsiTheme="minorHAnsi"/>
          <w:sz w:val="21"/>
          <w:szCs w:val="21"/>
        </w:rPr>
      </w:pPr>
    </w:p>
    <w:p w14:paraId="14E0FD1C" w14:textId="77777777" w:rsidR="008973F5" w:rsidRPr="00F07A60" w:rsidRDefault="00075B47" w:rsidP="005822E2">
      <w:pPr>
        <w:pStyle w:val="Heading7"/>
        <w:rPr>
          <w:rStyle w:val="IntenseEmphasis"/>
          <w:b/>
          <w:smallCaps/>
          <w:sz w:val="29"/>
          <w:szCs w:val="29"/>
        </w:rPr>
      </w:pPr>
      <w:r w:rsidRPr="00F07A60">
        <w:rPr>
          <w:rStyle w:val="IntenseEmphasis"/>
          <w:b/>
          <w:smallCaps/>
          <w:sz w:val="29"/>
          <w:szCs w:val="29"/>
        </w:rPr>
        <w:t>Committee Description</w:t>
      </w:r>
    </w:p>
    <w:p w14:paraId="165AC788" w14:textId="77777777" w:rsidR="008973F5" w:rsidRPr="00CE26E9" w:rsidRDefault="00807960">
      <w:pPr>
        <w:ind w:left="720" w:right="720"/>
        <w:rPr>
          <w:rFonts w:asciiTheme="minorHAnsi" w:hAnsiTheme="minorHAnsi"/>
          <w:sz w:val="10"/>
          <w:szCs w:val="21"/>
        </w:rPr>
      </w:pPr>
      <w:r w:rsidRPr="005B24D8">
        <w:rPr>
          <w:rFonts w:asciiTheme="minorHAnsi" w:eastAsia="Times New Roman" w:hAnsiTheme="minorHAnsi" w:cs="Times New Roman"/>
          <w:sz w:val="21"/>
          <w:szCs w:val="21"/>
        </w:rPr>
        <w:t xml:space="preserve"> </w:t>
      </w:r>
    </w:p>
    <w:p w14:paraId="779072BB" w14:textId="608145AC" w:rsidR="00C81225" w:rsidRDefault="005822E2" w:rsidP="00C81225">
      <w:pPr>
        <w:ind w:left="720" w:right="720"/>
        <w:rPr>
          <w:rFonts w:asciiTheme="minorHAnsi" w:eastAsia="Times New Roman" w:hAnsiTheme="minorHAnsi" w:cs="Times New Roman"/>
          <w:sz w:val="21"/>
          <w:szCs w:val="21"/>
        </w:rPr>
      </w:pPr>
      <w:r w:rsidRPr="005822E2">
        <w:rPr>
          <w:rFonts w:asciiTheme="minorHAnsi" w:eastAsia="Times New Roman" w:hAnsiTheme="minorHAnsi" w:cs="Times New Roman"/>
          <w:sz w:val="21"/>
          <w:szCs w:val="21"/>
        </w:rPr>
        <w:t>The</w:t>
      </w:r>
      <w:r w:rsidR="0021513E">
        <w:rPr>
          <w:rFonts w:asciiTheme="minorHAnsi" w:eastAsia="Times New Roman" w:hAnsiTheme="minorHAnsi" w:cs="Times New Roman"/>
          <w:sz w:val="21"/>
          <w:szCs w:val="21"/>
        </w:rPr>
        <w:t xml:space="preserve"> Global Learning Hub </w:t>
      </w:r>
      <w:r w:rsidRPr="005822E2">
        <w:rPr>
          <w:rFonts w:asciiTheme="minorHAnsi" w:eastAsia="Times New Roman" w:hAnsiTheme="minorHAnsi" w:cs="Times New Roman"/>
          <w:sz w:val="21"/>
          <w:szCs w:val="21"/>
        </w:rPr>
        <w:t>office is seeking undergraduate students</w:t>
      </w:r>
      <w:r>
        <w:rPr>
          <w:rFonts w:asciiTheme="minorHAnsi" w:eastAsia="Times New Roman" w:hAnsiTheme="minorHAnsi" w:cs="Times New Roman"/>
          <w:sz w:val="21"/>
          <w:szCs w:val="21"/>
        </w:rPr>
        <w:t>,</w:t>
      </w:r>
      <w:r w:rsidRPr="005822E2">
        <w:rPr>
          <w:rFonts w:asciiTheme="minorHAnsi" w:eastAsia="Times New Roman" w:hAnsiTheme="minorHAnsi" w:cs="Times New Roman"/>
          <w:sz w:val="21"/>
          <w:szCs w:val="21"/>
        </w:rPr>
        <w:t xml:space="preserve"> from acro</w:t>
      </w:r>
      <w:r>
        <w:rPr>
          <w:rFonts w:asciiTheme="minorHAnsi" w:eastAsia="Times New Roman" w:hAnsiTheme="minorHAnsi" w:cs="Times New Roman"/>
          <w:sz w:val="21"/>
          <w:szCs w:val="21"/>
        </w:rPr>
        <w:t>ss d</w:t>
      </w:r>
      <w:r w:rsidR="00834B5B">
        <w:rPr>
          <w:rFonts w:asciiTheme="minorHAnsi" w:eastAsia="Times New Roman" w:hAnsiTheme="minorHAnsi" w:cs="Times New Roman"/>
          <w:sz w:val="21"/>
          <w:szCs w:val="21"/>
        </w:rPr>
        <w:t xml:space="preserve">isciplines, to serve on the </w:t>
      </w:r>
      <w:r w:rsidR="0021513E">
        <w:rPr>
          <w:rFonts w:asciiTheme="minorHAnsi" w:eastAsia="Times New Roman" w:hAnsiTheme="minorHAnsi" w:cs="Times New Roman"/>
          <w:i/>
          <w:sz w:val="21"/>
          <w:szCs w:val="21"/>
        </w:rPr>
        <w:t>Global Learning</w:t>
      </w:r>
      <w:r w:rsidRPr="00C81225">
        <w:rPr>
          <w:rFonts w:asciiTheme="minorHAnsi" w:eastAsia="Times New Roman" w:hAnsiTheme="minorHAnsi" w:cs="Times New Roman"/>
          <w:i/>
          <w:sz w:val="21"/>
          <w:szCs w:val="21"/>
        </w:rPr>
        <w:t xml:space="preserve"> Student Advisory Committee</w:t>
      </w:r>
      <w:r w:rsidR="00C81225">
        <w:rPr>
          <w:rFonts w:asciiTheme="minorHAnsi" w:eastAsia="Times New Roman" w:hAnsiTheme="minorHAnsi" w:cs="Times New Roman"/>
          <w:sz w:val="21"/>
          <w:szCs w:val="21"/>
        </w:rPr>
        <w:t xml:space="preserve"> during </w:t>
      </w:r>
      <w:r w:rsidR="00057446">
        <w:rPr>
          <w:rFonts w:asciiTheme="minorHAnsi" w:eastAsia="Times New Roman" w:hAnsiTheme="minorHAnsi" w:cs="Times New Roman"/>
          <w:sz w:val="21"/>
          <w:szCs w:val="21"/>
        </w:rPr>
        <w:t xml:space="preserve">the 2019-20 academic school year—with one scheduled meeting per quarter. Committee </w:t>
      </w:r>
      <w:r>
        <w:rPr>
          <w:rFonts w:asciiTheme="minorHAnsi" w:eastAsia="Times New Roman" w:hAnsiTheme="minorHAnsi" w:cs="Times New Roman"/>
          <w:sz w:val="21"/>
          <w:szCs w:val="21"/>
        </w:rPr>
        <w:t>responsibilities</w:t>
      </w:r>
      <w:r w:rsidR="00057446">
        <w:rPr>
          <w:rFonts w:asciiTheme="minorHAnsi" w:eastAsia="Times New Roman" w:hAnsiTheme="minorHAnsi" w:cs="Times New Roman"/>
          <w:sz w:val="21"/>
          <w:szCs w:val="21"/>
        </w:rPr>
        <w:t xml:space="preserve"> include</w:t>
      </w:r>
      <w:r>
        <w:rPr>
          <w:rFonts w:asciiTheme="minorHAnsi" w:eastAsia="Times New Roman" w:hAnsiTheme="minorHAnsi" w:cs="Times New Roman"/>
          <w:sz w:val="21"/>
          <w:szCs w:val="21"/>
        </w:rPr>
        <w:t xml:space="preserve">: </w:t>
      </w:r>
    </w:p>
    <w:p w14:paraId="5916DD1C" w14:textId="77777777" w:rsidR="00C81225" w:rsidRPr="00C81225" w:rsidRDefault="00C81225" w:rsidP="00C81225">
      <w:pPr>
        <w:ind w:left="720" w:right="720"/>
        <w:rPr>
          <w:rFonts w:asciiTheme="minorHAnsi" w:eastAsia="Times New Roman" w:hAnsiTheme="minorHAnsi" w:cs="Times New Roman"/>
          <w:sz w:val="21"/>
          <w:szCs w:val="21"/>
        </w:rPr>
      </w:pPr>
    </w:p>
    <w:p w14:paraId="18E53195" w14:textId="4D20108D" w:rsidR="005822E2" w:rsidRDefault="00C81225" w:rsidP="005822E2">
      <w:pPr>
        <w:pStyle w:val="ListParagraph"/>
        <w:numPr>
          <w:ilvl w:val="0"/>
          <w:numId w:val="4"/>
        </w:numPr>
        <w:ind w:right="720"/>
        <w:rPr>
          <w:rFonts w:asciiTheme="minorHAnsi" w:eastAsia="Times New Roman" w:hAnsiTheme="minorHAnsi" w:cs="Times New Roman"/>
          <w:sz w:val="21"/>
          <w:szCs w:val="21"/>
        </w:rPr>
      </w:pPr>
      <w:r>
        <w:rPr>
          <w:rFonts w:asciiTheme="minorHAnsi" w:eastAsia="Times New Roman" w:hAnsiTheme="minorHAnsi" w:cs="Times New Roman"/>
          <w:sz w:val="21"/>
          <w:szCs w:val="21"/>
        </w:rPr>
        <w:t>B</w:t>
      </w:r>
      <w:r w:rsidR="005822E2" w:rsidRPr="005822E2">
        <w:rPr>
          <w:rFonts w:asciiTheme="minorHAnsi" w:eastAsia="Times New Roman" w:hAnsiTheme="minorHAnsi" w:cs="Times New Roman"/>
          <w:sz w:val="21"/>
          <w:szCs w:val="21"/>
        </w:rPr>
        <w:t>e</w:t>
      </w:r>
      <w:r w:rsidR="00057446">
        <w:rPr>
          <w:rFonts w:asciiTheme="minorHAnsi" w:eastAsia="Times New Roman" w:hAnsiTheme="minorHAnsi" w:cs="Times New Roman"/>
          <w:sz w:val="21"/>
          <w:szCs w:val="21"/>
        </w:rPr>
        <w:t>ing</w:t>
      </w:r>
      <w:r w:rsidR="005822E2" w:rsidRPr="005822E2">
        <w:rPr>
          <w:rFonts w:asciiTheme="minorHAnsi" w:eastAsia="Times New Roman" w:hAnsiTheme="minorHAnsi" w:cs="Times New Roman"/>
          <w:sz w:val="21"/>
          <w:szCs w:val="21"/>
        </w:rPr>
        <w:t xml:space="preserve"> involved in identifying areas of demand for new </w:t>
      </w:r>
      <w:r w:rsidR="005822E2">
        <w:rPr>
          <w:rFonts w:asciiTheme="minorHAnsi" w:eastAsia="Times New Roman" w:hAnsiTheme="minorHAnsi" w:cs="Times New Roman"/>
          <w:sz w:val="21"/>
          <w:szCs w:val="21"/>
        </w:rPr>
        <w:t xml:space="preserve">study abroad </w:t>
      </w:r>
      <w:r w:rsidR="005822E2" w:rsidRPr="005822E2">
        <w:rPr>
          <w:rFonts w:asciiTheme="minorHAnsi" w:eastAsia="Times New Roman" w:hAnsiTheme="minorHAnsi" w:cs="Times New Roman"/>
          <w:sz w:val="21"/>
          <w:szCs w:val="21"/>
        </w:rPr>
        <w:t xml:space="preserve">programs </w:t>
      </w:r>
    </w:p>
    <w:p w14:paraId="0B47CA36" w14:textId="7A718EC4" w:rsidR="00C81225" w:rsidRDefault="00C81225" w:rsidP="00C81225">
      <w:pPr>
        <w:pStyle w:val="ListParagraph"/>
        <w:numPr>
          <w:ilvl w:val="0"/>
          <w:numId w:val="4"/>
        </w:numPr>
        <w:ind w:right="720"/>
        <w:rPr>
          <w:rFonts w:asciiTheme="minorHAnsi" w:eastAsia="Times New Roman" w:hAnsiTheme="minorHAnsi" w:cs="Times New Roman"/>
          <w:sz w:val="21"/>
          <w:szCs w:val="21"/>
        </w:rPr>
      </w:pPr>
      <w:r>
        <w:rPr>
          <w:rFonts w:asciiTheme="minorHAnsi" w:eastAsia="Times New Roman" w:hAnsiTheme="minorHAnsi" w:cs="Times New Roman"/>
          <w:sz w:val="21"/>
          <w:szCs w:val="21"/>
        </w:rPr>
        <w:t>P</w:t>
      </w:r>
      <w:r w:rsidR="00057446">
        <w:rPr>
          <w:rFonts w:asciiTheme="minorHAnsi" w:eastAsia="Times New Roman" w:hAnsiTheme="minorHAnsi" w:cs="Times New Roman"/>
          <w:sz w:val="21"/>
          <w:szCs w:val="21"/>
        </w:rPr>
        <w:t>roviding</w:t>
      </w:r>
      <w:r w:rsidR="005822E2" w:rsidRPr="005822E2">
        <w:rPr>
          <w:rFonts w:asciiTheme="minorHAnsi" w:eastAsia="Times New Roman" w:hAnsiTheme="minorHAnsi" w:cs="Times New Roman"/>
          <w:sz w:val="21"/>
          <w:szCs w:val="21"/>
        </w:rPr>
        <w:t xml:space="preserve"> input </w:t>
      </w:r>
      <w:r w:rsidR="005822E2">
        <w:rPr>
          <w:rFonts w:asciiTheme="minorHAnsi" w:eastAsia="Times New Roman" w:hAnsiTheme="minorHAnsi" w:cs="Times New Roman"/>
          <w:sz w:val="21"/>
          <w:szCs w:val="21"/>
        </w:rPr>
        <w:t xml:space="preserve">and consultation </w:t>
      </w:r>
      <w:r w:rsidR="005822E2" w:rsidRPr="005822E2">
        <w:rPr>
          <w:rFonts w:asciiTheme="minorHAnsi" w:eastAsia="Times New Roman" w:hAnsiTheme="minorHAnsi" w:cs="Times New Roman"/>
          <w:sz w:val="21"/>
          <w:szCs w:val="21"/>
        </w:rPr>
        <w:t xml:space="preserve">on </w:t>
      </w:r>
      <w:r w:rsidR="005822E2">
        <w:rPr>
          <w:rFonts w:asciiTheme="minorHAnsi" w:eastAsia="Times New Roman" w:hAnsiTheme="minorHAnsi" w:cs="Times New Roman"/>
          <w:sz w:val="21"/>
          <w:szCs w:val="21"/>
        </w:rPr>
        <w:t xml:space="preserve">new program </w:t>
      </w:r>
      <w:r w:rsidR="003B5852">
        <w:rPr>
          <w:rFonts w:asciiTheme="minorHAnsi" w:eastAsia="Times New Roman" w:hAnsiTheme="minorHAnsi" w:cs="Times New Roman"/>
          <w:sz w:val="21"/>
          <w:szCs w:val="21"/>
        </w:rPr>
        <w:t>proposals</w:t>
      </w:r>
      <w:r w:rsidR="005822E2">
        <w:rPr>
          <w:rFonts w:asciiTheme="minorHAnsi" w:eastAsia="Times New Roman" w:hAnsiTheme="minorHAnsi" w:cs="Times New Roman"/>
          <w:sz w:val="21"/>
          <w:szCs w:val="21"/>
        </w:rPr>
        <w:t xml:space="preserve"> that UC Davis faculty submit during the annual ‘Call for New Programs’ period</w:t>
      </w:r>
      <w:r>
        <w:rPr>
          <w:rFonts w:asciiTheme="minorHAnsi" w:eastAsia="Times New Roman" w:hAnsiTheme="minorHAnsi" w:cs="Times New Roman"/>
          <w:sz w:val="21"/>
          <w:szCs w:val="21"/>
        </w:rPr>
        <w:t>.</w:t>
      </w:r>
      <w:r w:rsidRPr="00C81225">
        <w:rPr>
          <w:rFonts w:asciiTheme="minorHAnsi" w:eastAsia="Times New Roman" w:hAnsiTheme="minorHAnsi" w:cs="Times New Roman"/>
          <w:sz w:val="21"/>
          <w:szCs w:val="21"/>
        </w:rPr>
        <w:t xml:space="preserve"> </w:t>
      </w:r>
    </w:p>
    <w:p w14:paraId="1341F0FD" w14:textId="4D0577BB" w:rsidR="00057446" w:rsidRDefault="002B7678" w:rsidP="00C81225">
      <w:pPr>
        <w:pStyle w:val="ListParagraph"/>
        <w:numPr>
          <w:ilvl w:val="0"/>
          <w:numId w:val="4"/>
        </w:numPr>
        <w:ind w:right="720"/>
        <w:rPr>
          <w:rFonts w:asciiTheme="minorHAnsi" w:eastAsia="Times New Roman" w:hAnsiTheme="minorHAnsi" w:cs="Times New Roman"/>
          <w:sz w:val="21"/>
          <w:szCs w:val="21"/>
        </w:rPr>
      </w:pPr>
      <w:r>
        <w:rPr>
          <w:rFonts w:asciiTheme="minorHAnsi" w:eastAsia="Times New Roman" w:hAnsiTheme="minorHAnsi" w:cs="Times New Roman"/>
          <w:sz w:val="21"/>
          <w:szCs w:val="21"/>
        </w:rPr>
        <w:t>Participating in 1-3</w:t>
      </w:r>
      <w:r w:rsidR="00057446">
        <w:rPr>
          <w:rFonts w:asciiTheme="minorHAnsi" w:eastAsia="Times New Roman" w:hAnsiTheme="minorHAnsi" w:cs="Times New Roman"/>
          <w:sz w:val="21"/>
          <w:szCs w:val="21"/>
        </w:rPr>
        <w:t xml:space="preserve"> focus group</w:t>
      </w:r>
      <w:r>
        <w:rPr>
          <w:rFonts w:asciiTheme="minorHAnsi" w:eastAsia="Times New Roman" w:hAnsiTheme="minorHAnsi" w:cs="Times New Roman"/>
          <w:sz w:val="21"/>
          <w:szCs w:val="21"/>
        </w:rPr>
        <w:t>s</w:t>
      </w:r>
      <w:r w:rsidR="00057446">
        <w:rPr>
          <w:rFonts w:asciiTheme="minorHAnsi" w:eastAsia="Times New Roman" w:hAnsiTheme="minorHAnsi" w:cs="Times New Roman"/>
          <w:sz w:val="21"/>
          <w:szCs w:val="21"/>
        </w:rPr>
        <w:t xml:space="preserve"> related to global le</w:t>
      </w:r>
      <w:r w:rsidR="0021513E">
        <w:rPr>
          <w:rFonts w:asciiTheme="minorHAnsi" w:eastAsia="Times New Roman" w:hAnsiTheme="minorHAnsi" w:cs="Times New Roman"/>
          <w:sz w:val="21"/>
          <w:szCs w:val="21"/>
        </w:rPr>
        <w:t>arning communications (e.g. how to a</w:t>
      </w:r>
      <w:r>
        <w:rPr>
          <w:rFonts w:asciiTheme="minorHAnsi" w:eastAsia="Times New Roman" w:hAnsiTheme="minorHAnsi" w:cs="Times New Roman"/>
          <w:sz w:val="21"/>
          <w:szCs w:val="21"/>
        </w:rPr>
        <w:t>dvertise and articulate</w:t>
      </w:r>
      <w:r w:rsidR="0021513E">
        <w:rPr>
          <w:rFonts w:asciiTheme="minorHAnsi" w:eastAsia="Times New Roman" w:hAnsiTheme="minorHAnsi" w:cs="Times New Roman"/>
          <w:sz w:val="21"/>
          <w:szCs w:val="21"/>
        </w:rPr>
        <w:t xml:space="preserve"> study abroad, internships and research,</w:t>
      </w:r>
      <w:r>
        <w:rPr>
          <w:rFonts w:asciiTheme="minorHAnsi" w:eastAsia="Times New Roman" w:hAnsiTheme="minorHAnsi" w:cs="Times New Roman"/>
          <w:sz w:val="21"/>
          <w:szCs w:val="21"/>
        </w:rPr>
        <w:t xml:space="preserve"> etc.</w:t>
      </w:r>
      <w:r w:rsidR="0021513E">
        <w:rPr>
          <w:rFonts w:asciiTheme="minorHAnsi" w:eastAsia="Times New Roman" w:hAnsiTheme="minorHAnsi" w:cs="Times New Roman"/>
          <w:sz w:val="21"/>
          <w:szCs w:val="21"/>
        </w:rPr>
        <w:t xml:space="preserve"> in a way that makes sense to students</w:t>
      </w:r>
      <w:r w:rsidR="00057446">
        <w:rPr>
          <w:rFonts w:asciiTheme="minorHAnsi" w:eastAsia="Times New Roman" w:hAnsiTheme="minorHAnsi" w:cs="Times New Roman"/>
          <w:sz w:val="21"/>
          <w:szCs w:val="21"/>
        </w:rPr>
        <w:t xml:space="preserve">) </w:t>
      </w:r>
    </w:p>
    <w:p w14:paraId="086931AD" w14:textId="77777777" w:rsidR="000D0E24" w:rsidRPr="000D0E24" w:rsidRDefault="000D0E24" w:rsidP="009F54A3">
      <w:pPr>
        <w:pStyle w:val="Heading7"/>
        <w:rPr>
          <w:rStyle w:val="IntenseEmphasis"/>
          <w:b/>
          <w:smallCaps/>
          <w:sz w:val="10"/>
        </w:rPr>
      </w:pPr>
    </w:p>
    <w:p w14:paraId="46A37F9B" w14:textId="0ACA57A6" w:rsidR="009F54A3" w:rsidRPr="00F07A60" w:rsidRDefault="009F54A3" w:rsidP="009F54A3">
      <w:pPr>
        <w:pStyle w:val="Heading7"/>
        <w:rPr>
          <w:rStyle w:val="IntenseEmphasis"/>
          <w:b/>
          <w:smallCaps/>
          <w:sz w:val="29"/>
          <w:szCs w:val="29"/>
        </w:rPr>
      </w:pPr>
      <w:r w:rsidRPr="00F07A60">
        <w:rPr>
          <w:rStyle w:val="IntenseEmphasis"/>
          <w:b/>
          <w:smallCaps/>
          <w:sz w:val="29"/>
          <w:szCs w:val="29"/>
        </w:rPr>
        <w:t>Committee Makeup</w:t>
      </w:r>
      <w:r w:rsidR="002B7678">
        <w:rPr>
          <w:rStyle w:val="IntenseEmphasis"/>
          <w:b/>
          <w:smallCaps/>
          <w:sz w:val="29"/>
          <w:szCs w:val="29"/>
        </w:rPr>
        <w:t xml:space="preserve"> &amp; Compensation</w:t>
      </w:r>
    </w:p>
    <w:p w14:paraId="09633B46" w14:textId="77777777" w:rsidR="009F54A3" w:rsidRPr="00CE26E9" w:rsidRDefault="009F54A3" w:rsidP="009F54A3">
      <w:pPr>
        <w:ind w:left="720" w:right="720"/>
        <w:rPr>
          <w:rFonts w:asciiTheme="minorHAnsi" w:hAnsiTheme="minorHAnsi"/>
          <w:sz w:val="10"/>
          <w:szCs w:val="21"/>
        </w:rPr>
      </w:pPr>
      <w:r w:rsidRPr="005B24D8">
        <w:rPr>
          <w:rFonts w:asciiTheme="minorHAnsi" w:eastAsia="Times New Roman" w:hAnsiTheme="minorHAnsi" w:cs="Times New Roman"/>
          <w:sz w:val="21"/>
          <w:szCs w:val="21"/>
        </w:rPr>
        <w:t xml:space="preserve"> </w:t>
      </w:r>
    </w:p>
    <w:p w14:paraId="138B5332" w14:textId="758E1BC7" w:rsidR="008973F5" w:rsidRDefault="009F54A3" w:rsidP="00057446">
      <w:pPr>
        <w:ind w:left="720" w:right="720"/>
        <w:rPr>
          <w:rFonts w:asciiTheme="minorHAnsi" w:eastAsia="Times New Roman" w:hAnsiTheme="minorHAnsi" w:cs="Times New Roman"/>
          <w:sz w:val="21"/>
          <w:szCs w:val="21"/>
        </w:rPr>
      </w:pPr>
      <w:r>
        <w:rPr>
          <w:rFonts w:asciiTheme="minorHAnsi" w:eastAsia="Times New Roman" w:hAnsiTheme="minorHAnsi" w:cs="Times New Roman"/>
          <w:sz w:val="21"/>
          <w:szCs w:val="21"/>
        </w:rPr>
        <w:t xml:space="preserve">The </w:t>
      </w:r>
      <w:r w:rsidR="0021513E">
        <w:rPr>
          <w:rFonts w:asciiTheme="minorHAnsi" w:eastAsia="Times New Roman" w:hAnsiTheme="minorHAnsi" w:cs="Times New Roman"/>
          <w:sz w:val="21"/>
          <w:szCs w:val="21"/>
        </w:rPr>
        <w:t>Global Learning Hub</w:t>
      </w:r>
      <w:r w:rsidRPr="009F54A3">
        <w:rPr>
          <w:rFonts w:asciiTheme="minorHAnsi" w:eastAsia="Times New Roman" w:hAnsiTheme="minorHAnsi" w:cs="Times New Roman"/>
          <w:sz w:val="21"/>
          <w:szCs w:val="21"/>
        </w:rPr>
        <w:t xml:space="preserve"> Student Advisory Committee</w:t>
      </w:r>
      <w:r>
        <w:rPr>
          <w:rFonts w:asciiTheme="minorHAnsi" w:eastAsia="Times New Roman" w:hAnsiTheme="minorHAnsi" w:cs="Times New Roman"/>
          <w:sz w:val="21"/>
          <w:szCs w:val="21"/>
        </w:rPr>
        <w:t xml:space="preserve"> will be made up of </w:t>
      </w:r>
      <w:r w:rsidR="00834B5B">
        <w:rPr>
          <w:rFonts w:asciiTheme="minorHAnsi" w:eastAsia="Times New Roman" w:hAnsiTheme="minorHAnsi" w:cs="Times New Roman"/>
          <w:sz w:val="21"/>
          <w:szCs w:val="21"/>
        </w:rPr>
        <w:t>about a dozen</w:t>
      </w:r>
      <w:r>
        <w:rPr>
          <w:rFonts w:asciiTheme="minorHAnsi" w:eastAsia="Times New Roman" w:hAnsiTheme="minorHAnsi" w:cs="Times New Roman"/>
          <w:sz w:val="21"/>
          <w:szCs w:val="21"/>
        </w:rPr>
        <w:t xml:space="preserve"> UC Davis undergraduate students—a mix of students who have and </w:t>
      </w:r>
      <w:r w:rsidRPr="00C14CBB">
        <w:rPr>
          <w:rFonts w:asciiTheme="minorHAnsi" w:eastAsia="Times New Roman" w:hAnsiTheme="minorHAnsi" w:cs="Times New Roman"/>
          <w:i/>
          <w:sz w:val="21"/>
          <w:szCs w:val="21"/>
        </w:rPr>
        <w:t>have not</w:t>
      </w:r>
      <w:r>
        <w:rPr>
          <w:rFonts w:asciiTheme="minorHAnsi" w:eastAsia="Times New Roman" w:hAnsiTheme="minorHAnsi" w:cs="Times New Roman"/>
          <w:sz w:val="21"/>
          <w:szCs w:val="21"/>
        </w:rPr>
        <w:t xml:space="preserve"> studied abroad. We are looking for a diverse group of students from across disciplines</w:t>
      </w:r>
      <w:r w:rsidR="0016169C">
        <w:rPr>
          <w:rFonts w:asciiTheme="minorHAnsi" w:eastAsia="Times New Roman" w:hAnsiTheme="minorHAnsi" w:cs="Times New Roman"/>
          <w:sz w:val="21"/>
          <w:szCs w:val="21"/>
        </w:rPr>
        <w:t xml:space="preserve"> (1 student rep from each of the 4 colleges)</w:t>
      </w:r>
      <w:r>
        <w:rPr>
          <w:rFonts w:asciiTheme="minorHAnsi" w:eastAsia="Times New Roman" w:hAnsiTheme="minorHAnsi" w:cs="Times New Roman"/>
          <w:sz w:val="21"/>
          <w:szCs w:val="21"/>
        </w:rPr>
        <w:t xml:space="preserve">, race/ethnicity, gender, and social/economic backgrounds. </w:t>
      </w:r>
      <w:r w:rsidR="00057446">
        <w:rPr>
          <w:rFonts w:asciiTheme="minorHAnsi" w:eastAsia="Times New Roman" w:hAnsiTheme="minorHAnsi" w:cs="Times New Roman"/>
          <w:sz w:val="21"/>
          <w:szCs w:val="21"/>
        </w:rPr>
        <w:t xml:space="preserve"> </w:t>
      </w:r>
    </w:p>
    <w:p w14:paraId="31A6E816" w14:textId="77777777" w:rsidR="002B7678" w:rsidRDefault="002B7678" w:rsidP="002B7678">
      <w:pPr>
        <w:pStyle w:val="ListParagraph"/>
        <w:ind w:left="1440" w:right="720"/>
        <w:rPr>
          <w:rFonts w:asciiTheme="minorHAnsi" w:eastAsia="Times New Roman" w:hAnsiTheme="minorHAnsi" w:cs="Times New Roman"/>
          <w:sz w:val="21"/>
          <w:szCs w:val="21"/>
        </w:rPr>
      </w:pPr>
    </w:p>
    <w:p w14:paraId="67CCAA1C" w14:textId="7F680850" w:rsidR="002B7678" w:rsidRPr="002B7678" w:rsidRDefault="002B7678" w:rsidP="002B7678">
      <w:pPr>
        <w:ind w:left="720" w:right="720"/>
        <w:rPr>
          <w:rFonts w:asciiTheme="minorHAnsi" w:eastAsia="Times New Roman" w:hAnsiTheme="minorHAnsi" w:cs="Times New Roman"/>
          <w:sz w:val="21"/>
          <w:szCs w:val="21"/>
        </w:rPr>
      </w:pPr>
      <w:r>
        <w:rPr>
          <w:rFonts w:asciiTheme="minorHAnsi" w:eastAsia="Times New Roman" w:hAnsiTheme="minorHAnsi" w:cs="Times New Roman"/>
          <w:sz w:val="21"/>
          <w:szCs w:val="21"/>
        </w:rPr>
        <w:t>Committee members will be compensated a $100 gift card.</w:t>
      </w:r>
    </w:p>
    <w:p w14:paraId="50C11DF8" w14:textId="77777777" w:rsidR="00C81225" w:rsidRDefault="00C81225" w:rsidP="00C81225">
      <w:pPr>
        <w:ind w:left="720" w:right="720"/>
        <w:rPr>
          <w:rFonts w:asciiTheme="minorHAnsi" w:eastAsia="Times New Roman" w:hAnsiTheme="minorHAnsi" w:cs="Times New Roman"/>
          <w:sz w:val="21"/>
          <w:szCs w:val="21"/>
        </w:rPr>
      </w:pPr>
    </w:p>
    <w:p w14:paraId="63036813" w14:textId="77777777" w:rsidR="00075B47" w:rsidRPr="00F07A60" w:rsidRDefault="00075B47" w:rsidP="00075B47">
      <w:pPr>
        <w:rPr>
          <w:rStyle w:val="IntenseEmphasis"/>
          <w:rFonts w:asciiTheme="majorHAnsi" w:hAnsiTheme="majorHAnsi"/>
          <w:b/>
          <w:i w:val="0"/>
          <w:smallCaps/>
          <w:sz w:val="29"/>
          <w:szCs w:val="29"/>
        </w:rPr>
      </w:pPr>
      <w:r w:rsidRPr="00F07A60">
        <w:rPr>
          <w:rStyle w:val="IntenseEmphasis"/>
          <w:rFonts w:asciiTheme="majorHAnsi" w:hAnsiTheme="majorHAnsi"/>
          <w:b/>
          <w:i w:val="0"/>
          <w:smallCaps/>
          <w:sz w:val="29"/>
          <w:szCs w:val="29"/>
        </w:rPr>
        <w:t>Next Steps</w:t>
      </w:r>
    </w:p>
    <w:p w14:paraId="14BC829D" w14:textId="794FB1D3" w:rsidR="00075B47" w:rsidRDefault="00F07A60" w:rsidP="00075B47">
      <w:pPr>
        <w:ind w:left="720" w:right="720"/>
        <w:rPr>
          <w:rFonts w:asciiTheme="minorHAnsi" w:eastAsia="Times New Roman" w:hAnsiTheme="minorHAnsi" w:cs="Times New Roman"/>
          <w:sz w:val="21"/>
          <w:szCs w:val="21"/>
        </w:rPr>
      </w:pPr>
      <w:r>
        <w:rPr>
          <w:rFonts w:asciiTheme="minorHAnsi" w:eastAsia="Times New Roman" w:hAnsiTheme="minorHAnsi" w:cs="Times New Roman"/>
          <w:sz w:val="21"/>
          <w:szCs w:val="21"/>
        </w:rPr>
        <w:t xml:space="preserve">Please </w:t>
      </w:r>
      <w:r w:rsidRPr="00F07A60">
        <w:rPr>
          <w:rFonts w:asciiTheme="minorHAnsi" w:eastAsia="Times New Roman" w:hAnsiTheme="minorHAnsi" w:cs="Times New Roman"/>
          <w:sz w:val="21"/>
          <w:szCs w:val="21"/>
        </w:rPr>
        <w:t>comple</w:t>
      </w:r>
      <w:r>
        <w:rPr>
          <w:rFonts w:asciiTheme="minorHAnsi" w:eastAsia="Times New Roman" w:hAnsiTheme="minorHAnsi" w:cs="Times New Roman"/>
          <w:sz w:val="21"/>
          <w:szCs w:val="21"/>
        </w:rPr>
        <w:t>te the below application</w:t>
      </w:r>
      <w:r w:rsidR="006404AF">
        <w:rPr>
          <w:rFonts w:asciiTheme="minorHAnsi" w:eastAsia="Times New Roman" w:hAnsiTheme="minorHAnsi" w:cs="Times New Roman"/>
          <w:sz w:val="21"/>
          <w:szCs w:val="21"/>
        </w:rPr>
        <w:t xml:space="preserve"> by Monday November 4th</w:t>
      </w:r>
      <w:r>
        <w:rPr>
          <w:rFonts w:asciiTheme="minorHAnsi" w:eastAsia="Times New Roman" w:hAnsiTheme="minorHAnsi" w:cs="Times New Roman"/>
          <w:sz w:val="21"/>
          <w:szCs w:val="21"/>
        </w:rPr>
        <w:t>. Our</w:t>
      </w:r>
      <w:r w:rsidRPr="00F07A60">
        <w:rPr>
          <w:rFonts w:asciiTheme="minorHAnsi" w:eastAsia="Times New Roman" w:hAnsiTheme="minorHAnsi" w:cs="Times New Roman"/>
          <w:sz w:val="21"/>
          <w:szCs w:val="21"/>
        </w:rPr>
        <w:t xml:space="preserve"> Peer Advisor student staff team will be conducting short, 15-minute interviews in early November and final </w:t>
      </w:r>
      <w:bookmarkStart w:id="0" w:name="_GoBack"/>
      <w:bookmarkEnd w:id="0"/>
      <w:r w:rsidRPr="00F07A60">
        <w:rPr>
          <w:rFonts w:asciiTheme="minorHAnsi" w:eastAsia="Times New Roman" w:hAnsiTheme="minorHAnsi" w:cs="Times New Roman"/>
          <w:sz w:val="21"/>
          <w:szCs w:val="21"/>
        </w:rPr>
        <w:t>decisions will be made by mid-November</w:t>
      </w:r>
      <w:r w:rsidR="009F54A3">
        <w:rPr>
          <w:rFonts w:asciiTheme="minorHAnsi" w:eastAsia="Times New Roman" w:hAnsiTheme="minorHAnsi" w:cs="Times New Roman"/>
          <w:sz w:val="21"/>
          <w:szCs w:val="21"/>
        </w:rPr>
        <w:t xml:space="preserve">. </w:t>
      </w:r>
    </w:p>
    <w:p w14:paraId="1EEB6F1E" w14:textId="77777777" w:rsidR="00F07A60" w:rsidRDefault="00F07A60" w:rsidP="00075B47">
      <w:pPr>
        <w:ind w:left="720" w:right="720"/>
        <w:rPr>
          <w:rFonts w:asciiTheme="minorHAnsi" w:eastAsia="Times New Roman" w:hAnsiTheme="minorHAnsi" w:cs="Times New Roman"/>
          <w:sz w:val="21"/>
          <w:szCs w:val="21"/>
        </w:rPr>
      </w:pPr>
    </w:p>
    <w:p w14:paraId="4912A093" w14:textId="5A660697" w:rsidR="00F07A60" w:rsidRPr="00F07A60" w:rsidRDefault="00267589" w:rsidP="00F07A60">
      <w:pPr>
        <w:ind w:left="720" w:right="720"/>
        <w:rPr>
          <w:rFonts w:asciiTheme="minorHAnsi" w:eastAsia="Times New Roman" w:hAnsiTheme="minorHAnsi" w:cs="Times New Roman"/>
          <w:b/>
          <w:bCs/>
          <w:sz w:val="21"/>
          <w:szCs w:val="21"/>
        </w:rPr>
      </w:pPr>
      <w:r>
        <w:rPr>
          <w:rFonts w:asciiTheme="minorHAnsi" w:eastAsia="Times New Roman" w:hAnsiTheme="minorHAnsi" w:cs="Times New Roman"/>
          <w:b/>
          <w:bCs/>
          <w:sz w:val="21"/>
          <w:szCs w:val="21"/>
        </w:rPr>
        <w:t>Global Learning</w:t>
      </w:r>
      <w:r w:rsidR="00F07A60" w:rsidRPr="00F07A60">
        <w:rPr>
          <w:rFonts w:asciiTheme="minorHAnsi" w:eastAsia="Times New Roman" w:hAnsiTheme="minorHAnsi" w:cs="Times New Roman"/>
          <w:b/>
          <w:bCs/>
          <w:sz w:val="21"/>
          <w:szCs w:val="21"/>
        </w:rPr>
        <w:t xml:space="preserve"> Advisory Committee // Application</w:t>
      </w:r>
    </w:p>
    <w:p w14:paraId="224F4B90" w14:textId="084E0533" w:rsidR="00075B47" w:rsidRPr="00DF7EF7" w:rsidRDefault="00DF7EF7" w:rsidP="008A2864">
      <w:pPr>
        <w:ind w:left="720" w:right="720"/>
        <w:rPr>
          <w:rFonts w:asciiTheme="minorHAnsi" w:eastAsia="Times New Roman" w:hAnsiTheme="minorHAnsi" w:cs="Times New Roman"/>
          <w:color w:val="0000FF"/>
          <w:sz w:val="18"/>
          <w:szCs w:val="21"/>
        </w:rPr>
      </w:pPr>
      <w:hyperlink r:id="rId8" w:history="1">
        <w:r w:rsidRPr="00DF7EF7">
          <w:rPr>
            <w:rStyle w:val="Hyperlink"/>
            <w:sz w:val="20"/>
          </w:rPr>
          <w:t>https://forms.gle/SCb62c1rTEjpPtPw7</w:t>
        </w:r>
      </w:hyperlink>
      <w:r w:rsidRPr="00DF7EF7">
        <w:rPr>
          <w:sz w:val="20"/>
        </w:rPr>
        <w:t xml:space="preserve"> </w:t>
      </w:r>
      <w:r w:rsidR="00ED2A7D" w:rsidRPr="00DF7EF7">
        <w:rPr>
          <w:sz w:val="18"/>
        </w:rPr>
        <w:t xml:space="preserve"> </w:t>
      </w:r>
      <w:r w:rsidR="00ED2A7D" w:rsidRPr="00DF7EF7">
        <w:rPr>
          <w:sz w:val="20"/>
        </w:rPr>
        <w:t xml:space="preserve"> </w:t>
      </w:r>
      <w:r w:rsidR="008A2864" w:rsidRPr="00DF7EF7">
        <w:rPr>
          <w:sz w:val="18"/>
        </w:rPr>
        <w:t xml:space="preserve"> </w:t>
      </w:r>
    </w:p>
    <w:sectPr w:rsidR="00075B47" w:rsidRPr="00DF7EF7" w:rsidSect="00C14CBB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14B0B" w14:textId="77777777" w:rsidR="005B24D8" w:rsidRDefault="005B24D8" w:rsidP="005B24D8">
      <w:pPr>
        <w:spacing w:line="240" w:lineRule="auto"/>
      </w:pPr>
      <w:r>
        <w:separator/>
      </w:r>
    </w:p>
  </w:endnote>
  <w:endnote w:type="continuationSeparator" w:id="0">
    <w:p w14:paraId="65A5BBC7" w14:textId="77777777" w:rsidR="005B24D8" w:rsidRDefault="005B24D8" w:rsidP="005B24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AD13E" w14:textId="77777777" w:rsidR="005B24D8" w:rsidRDefault="005B24D8" w:rsidP="005B24D8">
      <w:pPr>
        <w:spacing w:line="240" w:lineRule="auto"/>
      </w:pPr>
      <w:r>
        <w:separator/>
      </w:r>
    </w:p>
  </w:footnote>
  <w:footnote w:type="continuationSeparator" w:id="0">
    <w:p w14:paraId="5A71B554" w14:textId="77777777" w:rsidR="005B24D8" w:rsidRDefault="005B24D8" w:rsidP="005B24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DA8FC" w14:textId="77777777" w:rsidR="00CE26E9" w:rsidRDefault="00CE26E9" w:rsidP="005B24D8">
    <w:pPr>
      <w:pStyle w:val="Header"/>
      <w:jc w:val="center"/>
    </w:pPr>
  </w:p>
  <w:p w14:paraId="4438BF03" w14:textId="30D2EE85" w:rsidR="005B24D8" w:rsidRDefault="002B7678" w:rsidP="005B24D8">
    <w:pPr>
      <w:pStyle w:val="Header"/>
      <w:jc w:val="center"/>
    </w:pPr>
    <w:r>
      <w:rPr>
        <w:rFonts w:asciiTheme="minorHAnsi" w:hAnsiTheme="minorHAnsi" w:cstheme="minorHAnsi"/>
        <w:noProof/>
        <w:sz w:val="28"/>
        <w:szCs w:val="28"/>
      </w:rPr>
      <w:drawing>
        <wp:inline distT="0" distB="0" distL="0" distR="0" wp14:anchorId="50497271" wp14:editId="2CB82E3F">
          <wp:extent cx="2480687" cy="554736"/>
          <wp:effectExtent l="0" t="0" r="0" b="0"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8239" cy="560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04AC7B" w14:textId="77777777" w:rsidR="005B24D8" w:rsidRDefault="005B24D8" w:rsidP="005B24D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145"/>
    <w:multiLevelType w:val="multilevel"/>
    <w:tmpl w:val="F8FC66FA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14B92DB7"/>
    <w:multiLevelType w:val="hybridMultilevel"/>
    <w:tmpl w:val="FD2AF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AA2930"/>
    <w:multiLevelType w:val="hybridMultilevel"/>
    <w:tmpl w:val="8AD6C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544402"/>
    <w:multiLevelType w:val="multilevel"/>
    <w:tmpl w:val="A2C25AF6"/>
    <w:lvl w:ilvl="0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4" w15:restartNumberingAfterBreak="0">
    <w:nsid w:val="6FBA72A1"/>
    <w:multiLevelType w:val="hybridMultilevel"/>
    <w:tmpl w:val="BD1A3E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F5"/>
    <w:rsid w:val="00057446"/>
    <w:rsid w:val="0006732E"/>
    <w:rsid w:val="00075B47"/>
    <w:rsid w:val="00081DC5"/>
    <w:rsid w:val="000D0E24"/>
    <w:rsid w:val="00136ECF"/>
    <w:rsid w:val="0016169C"/>
    <w:rsid w:val="001C7DA1"/>
    <w:rsid w:val="0020341B"/>
    <w:rsid w:val="0021513E"/>
    <w:rsid w:val="0024308F"/>
    <w:rsid w:val="00255412"/>
    <w:rsid w:val="002604B3"/>
    <w:rsid w:val="00267589"/>
    <w:rsid w:val="002B7678"/>
    <w:rsid w:val="002F2F4D"/>
    <w:rsid w:val="00336846"/>
    <w:rsid w:val="003B5852"/>
    <w:rsid w:val="003C0E8C"/>
    <w:rsid w:val="00525DA6"/>
    <w:rsid w:val="005822E2"/>
    <w:rsid w:val="005B24D8"/>
    <w:rsid w:val="005C1B24"/>
    <w:rsid w:val="00627C9C"/>
    <w:rsid w:val="006404AF"/>
    <w:rsid w:val="00797021"/>
    <w:rsid w:val="00807960"/>
    <w:rsid w:val="00817C4B"/>
    <w:rsid w:val="00834B5B"/>
    <w:rsid w:val="008973F5"/>
    <w:rsid w:val="008A2864"/>
    <w:rsid w:val="008B0DF3"/>
    <w:rsid w:val="00910F45"/>
    <w:rsid w:val="009E2996"/>
    <w:rsid w:val="009F54A3"/>
    <w:rsid w:val="00B130FB"/>
    <w:rsid w:val="00BF1A44"/>
    <w:rsid w:val="00C04423"/>
    <w:rsid w:val="00C14CBB"/>
    <w:rsid w:val="00C16BEC"/>
    <w:rsid w:val="00C50570"/>
    <w:rsid w:val="00C81225"/>
    <w:rsid w:val="00CD4B61"/>
    <w:rsid w:val="00CE26E9"/>
    <w:rsid w:val="00CF7EA5"/>
    <w:rsid w:val="00DF7EF7"/>
    <w:rsid w:val="00E04337"/>
    <w:rsid w:val="00E735AB"/>
    <w:rsid w:val="00E82CCF"/>
    <w:rsid w:val="00E94D8C"/>
    <w:rsid w:val="00ED2A7D"/>
    <w:rsid w:val="00F07A60"/>
    <w:rsid w:val="00F33FFA"/>
    <w:rsid w:val="00FC47D5"/>
    <w:rsid w:val="00FE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50F62"/>
  <w15:docId w15:val="{720C8C8F-7EA6-49EE-B27C-907029DA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822E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822E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5B24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4D8"/>
  </w:style>
  <w:style w:type="paragraph" w:styleId="Footer">
    <w:name w:val="footer"/>
    <w:basedOn w:val="Normal"/>
    <w:link w:val="FooterChar"/>
    <w:uiPriority w:val="99"/>
    <w:unhideWhenUsed/>
    <w:rsid w:val="005B24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4D8"/>
  </w:style>
  <w:style w:type="paragraph" w:styleId="ListParagraph">
    <w:name w:val="List Paragraph"/>
    <w:basedOn w:val="Normal"/>
    <w:uiPriority w:val="34"/>
    <w:qFormat/>
    <w:rsid w:val="008079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0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2CCF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5822E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5822E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5822E2"/>
    <w:pPr>
      <w:spacing w:line="240" w:lineRule="auto"/>
    </w:pPr>
  </w:style>
  <w:style w:type="character" w:styleId="IntenseEmphasis">
    <w:name w:val="Intense Emphasis"/>
    <w:basedOn w:val="DefaultParagraphFont"/>
    <w:uiPriority w:val="21"/>
    <w:qFormat/>
    <w:rsid w:val="005822E2"/>
    <w:rPr>
      <w:i/>
      <w:i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640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Cb62c1rTEjpPtPw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ADBAE-5D5B-442B-8A5B-6735C31F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 UC Davis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Blake N Cooper</dc:creator>
  <cp:lastModifiedBy>Dana Kathleen Armstrong</cp:lastModifiedBy>
  <cp:revision>3</cp:revision>
  <cp:lastPrinted>2018-10-05T15:41:00Z</cp:lastPrinted>
  <dcterms:created xsi:type="dcterms:W3CDTF">2019-10-22T22:38:00Z</dcterms:created>
  <dcterms:modified xsi:type="dcterms:W3CDTF">2019-10-22T22:40:00Z</dcterms:modified>
</cp:coreProperties>
</file>